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D930" w14:textId="77777777" w:rsidR="0001095B" w:rsidRDefault="0001095B" w:rsidP="0001095B">
      <w:pPr>
        <w:pStyle w:val="Heading2"/>
      </w:pPr>
      <w:r>
        <w:t>Research community focused outputs</w:t>
      </w:r>
    </w:p>
    <w:p w14:paraId="51FBEE10" w14:textId="77777777" w:rsidR="0001095B" w:rsidRDefault="0001095B" w:rsidP="0001095B">
      <w:pPr>
        <w:pStyle w:val="Heading3"/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Publications</w:t>
      </w:r>
    </w:p>
    <w:p w14:paraId="48E8BDAB" w14:textId="77777777" w:rsidR="0001095B" w:rsidRDefault="0001095B" w:rsidP="0001095B">
      <w:pPr>
        <w:pStyle w:val="paragraph"/>
        <w:spacing w:before="0" w:beforeAutospacing="0" w:after="0" w:afterAutospacing="0"/>
        <w:ind w:left="720" w:right="-60" w:hanging="720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Morton, M., MacArthur, J. &amp; McIlroy, A. (2023). Using disability studies in education to move from individualised assessment to partners in pedagogy. In R. Tierney, F. Rizvi, K.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Ercikan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&amp; G. Smith (Eds).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Elsevier International Encyclopaedia of Education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(4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Edition). Published online 1 January 2023. 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  <w:hyperlink r:id="rId10" w:tgtFrame="_blank" w:tooltip="Persistent link using digital object identifier" w:history="1">
        <w:r>
          <w:rPr>
            <w:rStyle w:val="Hyperlink"/>
            <w:rFonts w:ascii="Arial" w:eastAsiaTheme="majorEastAsia" w:hAnsi="Arial" w:cs="Arial"/>
            <w:color w:val="0C7DBB"/>
            <w:sz w:val="21"/>
            <w:szCs w:val="21"/>
          </w:rPr>
          <w:t>https://doi.org/10.1016/B978-0-12-818630-5.12028-7</w:t>
        </w:r>
      </w:hyperlink>
    </w:p>
    <w:p w14:paraId="23C12B81" w14:textId="77777777" w:rsidR="0001095B" w:rsidRDefault="0001095B" w:rsidP="0001095B">
      <w:pPr>
        <w:pStyle w:val="paragraph"/>
        <w:spacing w:before="0" w:beforeAutospacing="0" w:after="0" w:afterAutospacing="0"/>
        <w:ind w:left="705" w:hanging="720"/>
        <w:textAlignment w:val="baseline"/>
        <w:rPr>
          <w:rFonts w:eastAsiaTheme="majorEastAsia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Morton, M., McIlroy, </w:t>
      </w:r>
      <w:bookmarkStart w:id="0" w:name="_Int_6r2AGFgB"/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A-M</w:t>
      </w:r>
      <w:bookmarkEnd w:id="0"/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., MacArthur, J. &amp; Olsen, P. (2021). Disability studies in and for inclusive teacher education in Aotearoa New Zealand. </w:t>
      </w:r>
      <w:r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International Journal of Inclusive Education.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Published online 15 February 2021. </w:t>
      </w:r>
      <w:hyperlink r:id="rId11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https://doi.org/10.1080/13603116.2021.1882059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4AEBA4C" w14:textId="77777777" w:rsidR="0001095B" w:rsidRDefault="0001095B" w:rsidP="0001095B">
      <w:pPr>
        <w:pStyle w:val="paragraph"/>
        <w:spacing w:before="0" w:beforeAutospacing="0" w:after="0" w:afterAutospacing="0"/>
        <w:ind w:left="705" w:right="-60" w:hanging="72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Vandenbussche, H.,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Schauwer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E., Christina, E., Morton, M. &amp; Van Hove, G. (2021). Re-turning insights on belonging: An international collaboration between Flanders and New Zealand. In M.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Schuelka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&amp; S. Carrington (Eds),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Global directions in inclusive Education: Conceptualizations practices and methodologies for the 21</w:t>
      </w:r>
      <w:r>
        <w:rPr>
          <w:rStyle w:val="normaltextrun"/>
          <w:rFonts w:ascii="Calibri" w:hAnsi="Calibri" w:cs="Calibri"/>
          <w:i/>
          <w:iCs/>
          <w:color w:val="000000"/>
          <w:sz w:val="17"/>
          <w:szCs w:val="17"/>
          <w:vertAlign w:val="superscript"/>
        </w:rPr>
        <w:t>st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century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(200-214). Routledge.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https://www.routledge.com/Global-Directions-in-Inclusive-Education-Conceptualizations-Practices/Schuelka-Carrington/p/book/9780367550936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E2DC58E" w14:textId="77777777" w:rsidR="0001095B" w:rsidRDefault="0001095B" w:rsidP="0001095B">
      <w:pPr>
        <w:pStyle w:val="Heading3"/>
        <w:rPr>
          <w:rStyle w:val="normaltextrun"/>
          <w:rFonts w:ascii="Calibri" w:eastAsia="Calibri" w:hAnsi="Calibri" w:cs="Calibri"/>
          <w:bCs w:val="0"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Presentations</w:t>
      </w:r>
    </w:p>
    <w:p w14:paraId="3D00D185" w14:textId="77777777" w:rsidR="0001095B" w:rsidRDefault="0001095B" w:rsidP="0001095B">
      <w:pPr>
        <w:spacing w:line="256" w:lineRule="auto"/>
        <w:ind w:left="720" w:hanging="720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  <w:sz w:val="22"/>
          <w:szCs w:val="22"/>
        </w:rPr>
        <w:t xml:space="preserve">Morton, M. (2021). </w:t>
      </w:r>
      <w:r>
        <w:rPr>
          <w:rFonts w:asciiTheme="minorHAnsi" w:eastAsia="Arial Narrow" w:hAnsiTheme="minorHAnsi" w:cstheme="minorHAnsi"/>
          <w:i/>
          <w:iCs/>
          <w:sz w:val="22"/>
          <w:szCs w:val="22"/>
        </w:rPr>
        <w:t>Intersecting discourses of difference, curriculum, pedagogy and assessment: The implications for disabled people, their families and their teachers</w:t>
      </w:r>
      <w:r>
        <w:rPr>
          <w:rFonts w:asciiTheme="minorHAnsi" w:eastAsia="Arial Narrow" w:hAnsiTheme="minorHAnsi" w:cstheme="minorHAnsi"/>
          <w:sz w:val="22"/>
          <w:szCs w:val="22"/>
        </w:rPr>
        <w:t xml:space="preserve">. Invited presentation for the online Summer School, Centre for Lifespan Development, Faculty of Psychology, Universitas Gadjah </w:t>
      </w:r>
      <w:proofErr w:type="spellStart"/>
      <w:r>
        <w:rPr>
          <w:rFonts w:asciiTheme="minorHAnsi" w:eastAsia="Arial Narrow" w:hAnsiTheme="minorHAnsi" w:cstheme="minorHAnsi"/>
          <w:sz w:val="22"/>
          <w:szCs w:val="22"/>
        </w:rPr>
        <w:t>Mada</w:t>
      </w:r>
      <w:proofErr w:type="spellEnd"/>
      <w:r>
        <w:rPr>
          <w:rFonts w:asciiTheme="minorHAnsi" w:eastAsia="Arial Narrow" w:hAnsiTheme="minorHAnsi" w:cstheme="minorHAnsi"/>
          <w:sz w:val="22"/>
          <w:szCs w:val="22"/>
        </w:rPr>
        <w:t xml:space="preserve">, Jogjakarta, 30 September 2021. </w:t>
      </w:r>
      <w:r>
        <w:rPr>
          <w:rFonts w:asciiTheme="minorHAnsi" w:eastAsia="Arial Narrow" w:hAnsiTheme="minorHAnsi" w:cstheme="minorHAnsi"/>
        </w:rPr>
        <w:t>(NB audience also included practitioners)</w:t>
      </w:r>
    </w:p>
    <w:p w14:paraId="6372BBBF" w14:textId="77777777" w:rsidR="0001095B" w:rsidRDefault="0001095B" w:rsidP="0001095B">
      <w:pPr>
        <w:pStyle w:val="paragraph"/>
        <w:spacing w:before="0" w:beforeAutospacing="0" w:after="0" w:afterAutospacing="0"/>
        <w:ind w:left="772" w:hanging="72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Morton, M. (2021).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Disability Studies in Education: A framework for designing inclusive curriculum, pedagogy and assessment practices.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Centre for Research in Educational and Social Inclusion Online Seminar Series, University of South Australia, Adelaide, Australia. 23 September 2021.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  <w:hyperlink r:id="rId13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https://www.youtube.com/watch?v=6mrkH3Fiad4</w:t>
        </w:r>
      </w:hyperlink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eastAsia="Arial Narrow" w:hAnsiTheme="minorHAnsi" w:cstheme="minorHAnsi"/>
        </w:rPr>
        <w:t>(NB audience also included practitioners)</w:t>
      </w:r>
    </w:p>
    <w:p w14:paraId="439985D3" w14:textId="77777777" w:rsidR="0001095B" w:rsidRDefault="0001095B" w:rsidP="0001095B">
      <w:pPr>
        <w:pStyle w:val="paragraph"/>
        <w:spacing w:before="0" w:beforeAutospacing="0" w:after="0" w:afterAutospacing="0"/>
        <w:ind w:left="772" w:hanging="720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Morton, M. &amp; McIlroy, A. (2021). Transforming</w:t>
      </w:r>
      <w:r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assessment practices to support everybody’s learning: What we’re learning in New Zealand.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Virtual (online) conversation with the Leadership in Education Programme, National Institute of Education, Singapore. 7 September 2021. </w:t>
      </w:r>
      <w:r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>
        <w:rPr>
          <w:rFonts w:asciiTheme="minorHAnsi" w:eastAsia="Arial Narrow" w:hAnsiTheme="minorHAnsi" w:cstheme="minorHAnsi"/>
        </w:rPr>
        <w:t>(NB audience also included practitioners)</w:t>
      </w:r>
    </w:p>
    <w:p w14:paraId="73AFB7A8" w14:textId="77777777" w:rsidR="0001095B" w:rsidRDefault="0001095B" w:rsidP="000109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</w:p>
    <w:p w14:paraId="3725973A" w14:textId="77777777" w:rsidR="0001095B" w:rsidRDefault="0001095B" w:rsidP="0001095B">
      <w:pPr>
        <w:pStyle w:val="Heading2"/>
        <w:rPr>
          <w:rStyle w:val="eop"/>
          <w:sz w:val="26"/>
          <w:szCs w:val="26"/>
        </w:rPr>
      </w:pPr>
      <w:r>
        <w:t>Practitioner community focused outputs</w:t>
      </w:r>
    </w:p>
    <w:p w14:paraId="382754D4" w14:textId="77777777" w:rsidR="0001095B" w:rsidRDefault="0001095B" w:rsidP="0001095B">
      <w:pPr>
        <w:pStyle w:val="Heading4"/>
        <w:rPr>
          <w:rStyle w:val="eop"/>
          <w:bCs w:val="0"/>
        </w:rPr>
      </w:pPr>
      <w:r>
        <w:rPr>
          <w:rStyle w:val="eop"/>
        </w:rPr>
        <w:t>Research and practitioner team presentations</w:t>
      </w:r>
    </w:p>
    <w:p w14:paraId="57EE0ACD" w14:textId="77777777" w:rsidR="0001095B" w:rsidRDefault="0001095B" w:rsidP="0001095B">
      <w:pPr>
        <w:pStyle w:val="paragraph"/>
        <w:spacing w:before="0" w:beforeAutospacing="0" w:after="0" w:afterAutospacing="0"/>
        <w:ind w:left="772" w:hanging="72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Morton, M., McIlroy, A-M., MacArthur, J. &amp; Olsen, P. (2021).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Using narrative assessment to support secondary school teachers’ inclusive practices.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Online workshop presented at the National Assessment Conference of the New Zealand Assessment Institute​, 4 October 2021.</w:t>
      </w:r>
    </w:p>
    <w:p w14:paraId="622146BE" w14:textId="77777777" w:rsidR="0001095B" w:rsidRDefault="0001095B" w:rsidP="0001095B">
      <w:pPr>
        <w:pStyle w:val="paragraph"/>
        <w:spacing w:before="0" w:beforeAutospacing="0" w:after="0" w:afterAutospacing="0"/>
        <w:ind w:left="772" w:hanging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Dooley, T., Gower, R., McIlroy, A-M, Morton, M, Olsen, P., Walsh, J. (2020). Our TLRI Project: Using narrative assessment to support secondary school teachers’ inclusive practices. Workshop presentation to a</w:t>
      </w:r>
      <w:r>
        <w:rPr>
          <w:rStyle w:val="normaltextrun"/>
          <w:sz w:val="22"/>
          <w:szCs w:val="22"/>
        </w:rPr>
        <w:t xml:space="preserve">ll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staff at St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Kevin’s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College.</w:t>
      </w:r>
      <w:r>
        <w:rPr>
          <w:rStyle w:val="normaltextrun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31A3D2EC" w14:textId="77777777" w:rsidR="0001095B" w:rsidRDefault="0001095B" w:rsidP="000109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highlight w:val="cyan"/>
        </w:rPr>
      </w:pPr>
    </w:p>
    <w:p w14:paraId="74DF70C9" w14:textId="77777777" w:rsidR="0001095B" w:rsidRDefault="0001095B" w:rsidP="000109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Narrative Assessment Modules included in 2021, 2022 and 2023 Faculty of Education and Social Work courses (undergraduate and postgraduate) at the University of Auckland: </w:t>
      </w:r>
    </w:p>
    <w:p w14:paraId="3AF6D30B" w14:textId="77777777" w:rsidR="0001095B" w:rsidRDefault="0001095B" w:rsidP="00010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EDPRFST 734 Frameworks for Inclusive Education (students are teachers in Early Childhood Education, primary or secondary education)</w:t>
      </w:r>
    </w:p>
    <w:p w14:paraId="2A0B28EF" w14:textId="77777777" w:rsidR="0001095B" w:rsidRDefault="0001095B" w:rsidP="00010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EDUC 324 Inclusive Education and Philosophy (3</w:t>
      </w:r>
      <w:r>
        <w:rPr>
          <w:rStyle w:val="normaltextrun"/>
          <w:rFonts w:ascii="Calibri" w:hAnsi="Calibri" w:cs="Calibri"/>
          <w:color w:val="000000"/>
          <w:sz w:val="22"/>
          <w:szCs w:val="22"/>
          <w:vertAlign w:val="superscript"/>
        </w:rPr>
        <w:t>rd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year students in initial teacher education)</w:t>
      </w:r>
    </w:p>
    <w:p w14:paraId="092E2DCC" w14:textId="77777777" w:rsidR="0001095B" w:rsidRDefault="0001095B" w:rsidP="0001095B"/>
    <w:p w14:paraId="4B9F9DD6" w14:textId="77777777" w:rsidR="0001095B" w:rsidRDefault="0001095B" w:rsidP="0001095B">
      <w:pPr>
        <w:pStyle w:val="Heading4"/>
      </w:pPr>
      <w:r>
        <w:lastRenderedPageBreak/>
        <w:t>Teacher participant led workshops for school colleagues</w:t>
      </w:r>
    </w:p>
    <w:p w14:paraId="4576F375" w14:textId="77777777" w:rsidR="0001095B" w:rsidRDefault="0001095B" w:rsidP="0001095B">
      <w:pPr>
        <w:pStyle w:val="Heading4"/>
        <w:rPr>
          <w:color w:val="000000" w:themeColor="text1"/>
        </w:rPr>
      </w:pP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Dooley, T. (18 May 2020). Gathering assessment data related to students’ learning goals. Workshop for </w:t>
      </w:r>
      <w:proofErr w:type="gramStart"/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teacher  aides</w:t>
      </w:r>
      <w:proofErr w:type="gramEnd"/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, St Kevins College.</w:t>
      </w:r>
    </w:p>
    <w:p w14:paraId="7F66ABBD" w14:textId="77777777" w:rsidR="0001095B" w:rsidRDefault="0001095B" w:rsidP="0001095B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Davies-Collie, T. (3 November 2020).  Connecting narrative assessment data with report writing and IEPs. Presentation to teaching staff, Naenae College.</w:t>
      </w:r>
    </w:p>
    <w:p w14:paraId="20D76281" w14:textId="77777777" w:rsidR="0001095B" w:rsidRDefault="0001095B" w:rsidP="0001095B">
      <w:pPr>
        <w:pStyle w:val="NormalWeb"/>
        <w:rPr>
          <w:rFonts w:ascii="Calibri" w:hAnsi="Calibri" w:cs="Calibri"/>
          <w:color w:val="000000"/>
          <w:sz w:val="22"/>
          <w:szCs w:val="22"/>
          <w:lang w:val="en-NZ"/>
        </w:rPr>
      </w:pPr>
      <w:r>
        <w:rPr>
          <w:rFonts w:ascii="Calibri" w:hAnsi="Calibri" w:cs="Calibri"/>
          <w:color w:val="000000"/>
          <w:sz w:val="22"/>
          <w:szCs w:val="22"/>
        </w:rPr>
        <w:t>Hall, J., McCord, B. and Robinson, S. (9 March 2021). The Narrative Assessment Process. Staff workshop, Kimi Ora Special School.</w:t>
      </w:r>
    </w:p>
    <w:p w14:paraId="2152F60A" w14:textId="77777777" w:rsidR="002C43A5" w:rsidRDefault="002C43A5"/>
    <w:sectPr w:rsidR="002C43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A8C5" w14:textId="77777777" w:rsidR="0001095B" w:rsidRDefault="0001095B" w:rsidP="0001095B">
      <w:r>
        <w:separator/>
      </w:r>
    </w:p>
  </w:endnote>
  <w:endnote w:type="continuationSeparator" w:id="0">
    <w:p w14:paraId="4613F15A" w14:textId="77777777" w:rsidR="0001095B" w:rsidRDefault="0001095B" w:rsidP="0001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Mäori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E24F3" w14:textId="77777777" w:rsidR="0001095B" w:rsidRDefault="00010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1D01" w14:textId="77777777" w:rsidR="0001095B" w:rsidRDefault="00010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5107" w14:textId="77777777" w:rsidR="0001095B" w:rsidRDefault="00010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34750" w14:textId="77777777" w:rsidR="0001095B" w:rsidRDefault="0001095B" w:rsidP="0001095B">
      <w:r>
        <w:separator/>
      </w:r>
    </w:p>
  </w:footnote>
  <w:footnote w:type="continuationSeparator" w:id="0">
    <w:p w14:paraId="03247C6A" w14:textId="77777777" w:rsidR="0001095B" w:rsidRDefault="0001095B" w:rsidP="0001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6191" w14:textId="77777777" w:rsidR="0001095B" w:rsidRDefault="00010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DBC99" w14:textId="4417B6D7" w:rsidR="0001095B" w:rsidRPr="0001095B" w:rsidRDefault="0001095B">
    <w:pPr>
      <w:pStyle w:val="Header"/>
      <w:rPr>
        <w:lang w:val="en-NZ"/>
      </w:rPr>
    </w:pPr>
    <w:r>
      <w:rPr>
        <w:lang w:val="en-NZ"/>
      </w:rPr>
      <w:t>Morton et al. Outputs list - 2024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E426" w14:textId="77777777" w:rsidR="0001095B" w:rsidRDefault="00010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C1415"/>
    <w:multiLevelType w:val="hybridMultilevel"/>
    <w:tmpl w:val="A868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0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C"/>
    <w:rsid w:val="0001095B"/>
    <w:rsid w:val="001F3525"/>
    <w:rsid w:val="002C43A5"/>
    <w:rsid w:val="0066127E"/>
    <w:rsid w:val="0094301D"/>
    <w:rsid w:val="00B502BC"/>
    <w:rsid w:val="00CC5C4A"/>
    <w:rsid w:val="00DA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EE33"/>
  <w15:chartTrackingRefBased/>
  <w15:docId w15:val="{96032BA6-1758-4FB9-BBE9-E50DF284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5B"/>
    <w:pPr>
      <w:spacing w:after="0" w:line="240" w:lineRule="auto"/>
    </w:pPr>
    <w:rPr>
      <w:rFonts w:ascii="Arial Mäori" w:eastAsia="Calibri" w:hAnsi="Arial Mäori" w:cs="Times New Roman"/>
      <w:bCs/>
      <w:kern w:val="0"/>
      <w:sz w:val="21"/>
      <w:szCs w:val="21"/>
      <w:lang w:val="en-GB"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2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2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2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2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2B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2B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2B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502B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502B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5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2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0109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095B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en-GB"/>
    </w:rPr>
  </w:style>
  <w:style w:type="paragraph" w:customStyle="1" w:styleId="paragraph">
    <w:name w:val="paragraph"/>
    <w:basedOn w:val="Normal"/>
    <w:uiPriority w:val="99"/>
    <w:rsid w:val="0001095B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en-NZ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095B"/>
    <w:rPr>
      <w:sz w:val="16"/>
      <w:szCs w:val="16"/>
    </w:rPr>
  </w:style>
  <w:style w:type="character" w:customStyle="1" w:styleId="normaltextrun">
    <w:name w:val="normaltextrun"/>
    <w:basedOn w:val="DefaultParagraphFont"/>
    <w:rsid w:val="0001095B"/>
  </w:style>
  <w:style w:type="character" w:customStyle="1" w:styleId="eop">
    <w:name w:val="eop"/>
    <w:basedOn w:val="DefaultParagraphFont"/>
    <w:rsid w:val="0001095B"/>
  </w:style>
  <w:style w:type="paragraph" w:styleId="Header">
    <w:name w:val="header"/>
    <w:basedOn w:val="Normal"/>
    <w:link w:val="HeaderChar"/>
    <w:uiPriority w:val="99"/>
    <w:unhideWhenUsed/>
    <w:rsid w:val="00010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95B"/>
    <w:rPr>
      <w:rFonts w:ascii="Arial Mäori" w:eastAsia="Calibri" w:hAnsi="Arial Mäori" w:cs="Times New Roman"/>
      <w:bCs/>
      <w:kern w:val="0"/>
      <w:sz w:val="21"/>
      <w:szCs w:val="21"/>
      <w:lang w:val="en-GB"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0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95B"/>
    <w:rPr>
      <w:rFonts w:ascii="Arial Mäori" w:eastAsia="Calibri" w:hAnsi="Arial Mäori" w:cs="Times New Roman"/>
      <w:bCs/>
      <w:kern w:val="0"/>
      <w:sz w:val="21"/>
      <w:szCs w:val="21"/>
      <w:lang w:val="en-GB" w:eastAsia="en-US" w:bidi="ar-SA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 Mäori" w:eastAsia="Calibri" w:hAnsi="Arial Mäori" w:cs="Times New Roman"/>
      <w:bCs/>
      <w:kern w:val="0"/>
      <w:sz w:val="20"/>
      <w:szCs w:val="20"/>
      <w:lang w:val="en-GB"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6mrkH3Fiad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routledge.com/Global-Directions-in-Inclusive-Education-Conceptualizations-Practices/Schuelka-Carrington/p/book/978036755093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80/13603116.2021.1882059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doi.org/10.1016/B978-0-12-818630-5.12028-7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a3e9dd98139c746335de882cae27b45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1b8941d86390ccb892ed8fd82f97f057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FF7E4-F8E3-41B2-BC92-7792553C9707}">
  <ds:schemaRefs>
    <ds:schemaRef ds:uri="http://schemas.microsoft.com/office/2006/metadata/properties"/>
    <ds:schemaRef ds:uri="http://schemas.microsoft.com/office/infopath/2007/PartnerControls"/>
    <ds:schemaRef ds:uri="36a07e3e-51b1-4931-a25d-bce7e4e51afc"/>
    <ds:schemaRef ds:uri="e0529031-c3c3-4475-ab75-b7343e6f81e5"/>
  </ds:schemaRefs>
</ds:datastoreItem>
</file>

<file path=customXml/itemProps2.xml><?xml version="1.0" encoding="utf-8"?>
<ds:datastoreItem xmlns:ds="http://schemas.openxmlformats.org/officeDocument/2006/customXml" ds:itemID="{4E396F8F-9A0F-4177-A048-34D4FB865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47DE0-063C-4543-8A4C-91EE5B379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3512</Characters>
  <Application>Microsoft Office Word</Application>
  <DocSecurity>0</DocSecurity>
  <Lines>146</Lines>
  <Paragraphs>77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White</dc:creator>
  <cp:keywords/>
  <dc:description/>
  <cp:lastModifiedBy>Mailyn Webb</cp:lastModifiedBy>
  <cp:revision>3</cp:revision>
  <dcterms:created xsi:type="dcterms:W3CDTF">2024-11-08T00:53:00Z</dcterms:created>
  <dcterms:modified xsi:type="dcterms:W3CDTF">2024-11-08T00:53:00Z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</Properties>
</file>